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5DBB" w14:textId="2AC66F97" w:rsidR="00A014A2" w:rsidRPr="00AE1E3C" w:rsidRDefault="005B701C" w:rsidP="00AE1E3C">
      <w:pPr>
        <w:pStyle w:val="Default"/>
        <w:numPr>
          <w:ilvl w:val="0"/>
          <w:numId w:val="2"/>
        </w:numPr>
        <w:ind w:left="360"/>
        <w:rPr>
          <w:b/>
          <w:bCs/>
          <w:sz w:val="40"/>
          <w:szCs w:val="44"/>
        </w:rPr>
      </w:pPr>
      <w:r w:rsidRPr="00AE1E3C">
        <w:rPr>
          <w:rFonts w:asciiTheme="minorHAnsi" w:hAnsiTheme="minorHAnsi" w:cstheme="minorBidi"/>
          <w:b/>
          <w:bCs/>
          <w:sz w:val="36"/>
          <w:szCs w:val="44"/>
        </w:rPr>
        <w:t>Titolo</w:t>
      </w:r>
    </w:p>
    <w:p w14:paraId="3A492D93" w14:textId="6E89F848" w:rsidR="006662CB" w:rsidRPr="00582873" w:rsidRDefault="00210F9B" w:rsidP="00210F9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</w:pPr>
      <w:r w:rsidRPr="00582873"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  <w:t xml:space="preserve">Elenchi provvisori beneficiari Diritto allo studio 2025: borsa di studio regionale </w:t>
      </w:r>
      <w:proofErr w:type="spellStart"/>
      <w:r w:rsidRPr="00582873"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  <w:t>a.s.</w:t>
      </w:r>
      <w:proofErr w:type="spellEnd"/>
      <w:r w:rsidRPr="00582873"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  <w:t xml:space="preserve"> 2024/2025 e rimborso libri di testo </w:t>
      </w:r>
      <w:proofErr w:type="spellStart"/>
      <w:r w:rsidRPr="00582873"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  <w:t>a.s.</w:t>
      </w:r>
      <w:proofErr w:type="spellEnd"/>
      <w:r w:rsidRPr="00582873">
        <w:rPr>
          <w:rFonts w:ascii="Times New Roman" w:eastAsia="Times New Roman" w:hAnsi="Times New Roman" w:cs="Times New Roman"/>
          <w:i/>
          <w:iCs/>
          <w:color w:val="FF0000"/>
          <w:szCs w:val="28"/>
          <w:lang w:eastAsia="it-IT"/>
        </w:rPr>
        <w:t xml:space="preserve"> 2025/2026.</w:t>
      </w:r>
    </w:p>
    <w:p w14:paraId="7513E6E8" w14:textId="77777777" w:rsidR="005B701C" w:rsidRPr="00AE1E3C" w:rsidRDefault="005B701C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sz w:val="36"/>
          <w:szCs w:val="44"/>
        </w:rPr>
        <w:t xml:space="preserve">Tipo di notizia </w:t>
      </w:r>
    </w:p>
    <w:p w14:paraId="651F97FD" w14:textId="209D690C" w:rsidR="00996808" w:rsidRPr="00AE1E3C" w:rsidRDefault="005B701C" w:rsidP="0099680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8"/>
          <w:lang w:eastAsia="it-IT"/>
        </w:rPr>
      </w:pPr>
      <w:r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</w:t>
      </w:r>
      <w:r w:rsidR="00996808" w:rsidRPr="00AE1E3C">
        <w:rPr>
          <w:rFonts w:ascii="Times New Roman" w:eastAsia="Times New Roman" w:hAnsi="Times New Roman" w:cs="Times New Roman"/>
          <w:color w:val="FF0000"/>
          <w:szCs w:val="28"/>
          <w:lang w:eastAsia="it-IT"/>
        </w:rPr>
        <w:t>Avviso</w:t>
      </w:r>
    </w:p>
    <w:p w14:paraId="57B45C3A" w14:textId="77777777" w:rsidR="00996808" w:rsidRPr="00AE1E3C" w:rsidRDefault="00996808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A cura di</w:t>
      </w:r>
    </w:p>
    <w:p w14:paraId="3D7C5E5A" w14:textId="478EA1DD" w:rsidR="00996808" w:rsidRPr="00AE1E3C" w:rsidRDefault="00996808" w:rsidP="00996808">
      <w:pP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 w:rsidRPr="00AE1E3C">
        <w:rPr>
          <w:rFonts w:ascii="Times New Roman" w:eastAsia="Times New Roman" w:hAnsi="Times New Roman" w:cs="Times New Roman"/>
          <w:b/>
          <w:i/>
          <w:color w:val="FF0000"/>
          <w:szCs w:val="28"/>
          <w:lang w:eastAsia="it-IT"/>
        </w:rPr>
        <w:t xml:space="preserve">Servizio Socio </w:t>
      </w:r>
      <w:proofErr w:type="spellStart"/>
      <w:r w:rsidRPr="00AE1E3C">
        <w:rPr>
          <w:rFonts w:ascii="Times New Roman" w:eastAsia="Times New Roman" w:hAnsi="Times New Roman" w:cs="Times New Roman"/>
          <w:b/>
          <w:i/>
          <w:color w:val="FF0000"/>
          <w:szCs w:val="28"/>
          <w:lang w:eastAsia="it-IT"/>
        </w:rPr>
        <w:t>Culturale</w:t>
      </w:r>
      <w:r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,Ufficio</w:t>
      </w:r>
      <w:proofErr w:type="spellEnd"/>
      <w:r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Servizi Scolastici Culturali Sportivi</w:t>
      </w:r>
    </w:p>
    <w:p w14:paraId="2160242C" w14:textId="77777777" w:rsidR="00996808" w:rsidRPr="00AE1E3C" w:rsidRDefault="00996808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Categorie</w:t>
      </w:r>
    </w:p>
    <w:p w14:paraId="00587F29" w14:textId="786851B4" w:rsidR="00996808" w:rsidRDefault="00996808" w:rsidP="0099680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 w:rsidRPr="00BB31ED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Comune,</w:t>
      </w:r>
      <w:r w:rsidR="00203DA9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si suggerisce Diritto allo studio</w:t>
      </w:r>
    </w:p>
    <w:p w14:paraId="124EAA06" w14:textId="77777777" w:rsidR="002C28D2" w:rsidRDefault="002C28D2" w:rsidP="0099680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6EDD5DFA" w14:textId="77AD392E" w:rsidR="002C28D2" w:rsidRPr="002C28D2" w:rsidRDefault="002C28D2" w:rsidP="002C28D2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2C28D2">
        <w:rPr>
          <w:rFonts w:asciiTheme="minorHAnsi" w:hAnsiTheme="minorHAnsi" w:cstheme="minorBidi"/>
          <w:b/>
          <w:bCs/>
          <w:color w:val="auto"/>
          <w:sz w:val="36"/>
          <w:szCs w:val="44"/>
        </w:rPr>
        <w:t>Data di scadenza dell’avviso</w:t>
      </w:r>
    </w:p>
    <w:p w14:paraId="4B7799D7" w14:textId="3CC6B1E0" w:rsidR="002C28D2" w:rsidRPr="00AE1E3C" w:rsidRDefault="00203DA9" w:rsidP="0099680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Non necessario</w:t>
      </w:r>
    </w:p>
    <w:p w14:paraId="5E12ECD5" w14:textId="77777777" w:rsidR="00996808" w:rsidRPr="00AE1E3C" w:rsidRDefault="00996808" w:rsidP="00996808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8"/>
          <w:lang w:eastAsia="it-IT"/>
        </w:rPr>
      </w:pPr>
    </w:p>
    <w:p w14:paraId="17149647" w14:textId="472DAD68" w:rsidR="00996808" w:rsidRPr="00AE1E3C" w:rsidRDefault="00996808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Pubblica sull’app del cittadino</w:t>
      </w:r>
    </w:p>
    <w:p w14:paraId="206DC219" w14:textId="4E23EEEA" w:rsidR="00B569F5" w:rsidRPr="00AE1E3C" w:rsidRDefault="009F27DF" w:rsidP="00B569F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SI </w:t>
      </w:r>
    </w:p>
    <w:p w14:paraId="44429542" w14:textId="77777777" w:rsidR="00996808" w:rsidRPr="00AE1E3C" w:rsidRDefault="00996808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 xml:space="preserve">Argomenti </w:t>
      </w:r>
    </w:p>
    <w:p w14:paraId="4964DA05" w14:textId="024D8E83" w:rsidR="00996808" w:rsidRPr="00AE1E3C" w:rsidRDefault="00203DA9" w:rsidP="00996808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Si suggerisce Diritto allo studio</w:t>
      </w:r>
    </w:p>
    <w:p w14:paraId="11CD2A60" w14:textId="6614AD87" w:rsidR="00DC7B77" w:rsidRPr="00AE1E3C" w:rsidRDefault="00DC7B77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Descrizione</w:t>
      </w:r>
      <w:r w:rsidR="0074522B"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 xml:space="preserve"> Breve</w:t>
      </w:r>
    </w:p>
    <w:p w14:paraId="06DF7294" w14:textId="02057AEA" w:rsidR="00DC7B77" w:rsidRPr="00AE1E3C" w:rsidRDefault="00203DA9" w:rsidP="005828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Contributi Diritto allo Studio 2025: Borsa di studio </w:t>
      </w:r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r</w:t>
      </w: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egionale A.S. 2024/2025 L.R. 5/2015</w:t>
      </w:r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-Scorrimento graduatoria idonei non beneficiari della Borsa di studio nazionale </w:t>
      </w:r>
      <w:proofErr w:type="spellStart"/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a.s.</w:t>
      </w:r>
      <w:proofErr w:type="spellEnd"/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2024/2025- </w:t>
      </w: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Rimborso acquisto libri di testo A.S. 2025/20</w:t>
      </w:r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2</w:t>
      </w: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6</w:t>
      </w:r>
      <w:r w:rsidR="00582873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art. 48 L.448/1998 – Elenco provvisorio beneficiari; </w:t>
      </w:r>
    </w:p>
    <w:p w14:paraId="5DAC76ED" w14:textId="2C84A656" w:rsidR="0074522B" w:rsidRPr="00AE1E3C" w:rsidRDefault="0074522B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Testo completo della notizia</w:t>
      </w:r>
    </w:p>
    <w:p w14:paraId="3970C21D" w14:textId="151BD6E8" w:rsidR="00582873" w:rsidRDefault="00582873" w:rsidP="00582873">
      <w:r>
        <w:t xml:space="preserve">Si </w:t>
      </w:r>
      <w:r>
        <w:t xml:space="preserve">informano gli interessati che </w:t>
      </w:r>
      <w:proofErr w:type="spellStart"/>
      <w:r>
        <w:t>sono in</w:t>
      </w:r>
      <w:proofErr w:type="spellEnd"/>
      <w:r>
        <w:t xml:space="preserve"> pubblicazione gli elenchi provvisori dei beneficiari </w:t>
      </w:r>
      <w:r>
        <w:t xml:space="preserve"> degli  interventi </w:t>
      </w:r>
      <w:r w:rsidR="00AB5160">
        <w:t xml:space="preserve"> per il Diritto allo studio  2025 </w:t>
      </w:r>
      <w:r>
        <w:t xml:space="preserve">“Borsa di studio regionale </w:t>
      </w:r>
      <w:proofErr w:type="spellStart"/>
      <w:r>
        <w:t>a.s.</w:t>
      </w:r>
      <w:proofErr w:type="spellEnd"/>
      <w:r>
        <w:t xml:space="preserve"> 2022/2023 (L.R. n. 5/2015)” e “Fornitura gratuita, totale o parziale di libri di testo </w:t>
      </w:r>
      <w:proofErr w:type="spellStart"/>
      <w:r>
        <w:t>a.s.</w:t>
      </w:r>
      <w:proofErr w:type="spellEnd"/>
      <w:r>
        <w:t xml:space="preserve"> 2023/2024 (L. 448/1998 - art. 27)” di cui agli allegati in base alla tipologia di istanza presentata: </w:t>
      </w:r>
    </w:p>
    <w:p w14:paraId="35D3A1A9" w14:textId="50E3659A" w:rsidR="00582873" w:rsidRPr="00F2024F" w:rsidRDefault="00582873" w:rsidP="00582873">
      <w:pPr>
        <w:pStyle w:val="Paragrafoelenco"/>
      </w:pPr>
      <w:r>
        <w:t xml:space="preserve">Allegato A: </w:t>
      </w:r>
      <w:r w:rsidRPr="00582873">
        <w:rPr>
          <w:b/>
          <w:bCs/>
        </w:rPr>
        <w:t>ELENCO BENEFICARI   BORSA DI STUDIO REGIONALE A.S. 202</w:t>
      </w:r>
      <w:r w:rsidR="0026717E">
        <w:rPr>
          <w:b/>
          <w:bCs/>
        </w:rPr>
        <w:t>4</w:t>
      </w:r>
      <w:r w:rsidRPr="00582873">
        <w:rPr>
          <w:b/>
          <w:bCs/>
        </w:rPr>
        <w:t>/202</w:t>
      </w:r>
      <w:r w:rsidR="0026717E">
        <w:rPr>
          <w:b/>
          <w:bCs/>
        </w:rPr>
        <w:t>5</w:t>
      </w:r>
      <w:r w:rsidR="00AB5160">
        <w:rPr>
          <w:b/>
          <w:bCs/>
        </w:rPr>
        <w:t xml:space="preserve"> (L.R. 5/2015)</w:t>
      </w:r>
      <w:r w:rsidRPr="00582873">
        <w:rPr>
          <w:b/>
          <w:bCs/>
        </w:rPr>
        <w:t xml:space="preserve">- scuola primaria, secondaria di 1° e 2° grado; </w:t>
      </w:r>
    </w:p>
    <w:p w14:paraId="12EDAE82" w14:textId="0B227AF6" w:rsidR="00582873" w:rsidRPr="00F2024F" w:rsidRDefault="00582873" w:rsidP="00582873">
      <w:pPr>
        <w:pStyle w:val="Paragrafoelenco"/>
      </w:pPr>
      <w:r>
        <w:t xml:space="preserve">Allegato B: </w:t>
      </w:r>
      <w:r w:rsidRPr="00582873">
        <w:rPr>
          <w:b/>
          <w:bCs/>
        </w:rPr>
        <w:t>ELENCO BENEFICIARI RIMBORSO SPESE ACQUISTO LIBRI DI TESTO A.S. 202</w:t>
      </w:r>
      <w:r w:rsidR="0026717E">
        <w:rPr>
          <w:b/>
          <w:bCs/>
        </w:rPr>
        <w:t>5</w:t>
      </w:r>
      <w:r w:rsidRPr="00582873">
        <w:rPr>
          <w:b/>
          <w:bCs/>
        </w:rPr>
        <w:t>/202</w:t>
      </w:r>
      <w:r w:rsidR="0026717E">
        <w:rPr>
          <w:b/>
          <w:bCs/>
        </w:rPr>
        <w:t>6</w:t>
      </w:r>
      <w:r w:rsidR="00AB5160">
        <w:rPr>
          <w:b/>
          <w:bCs/>
        </w:rPr>
        <w:t xml:space="preserve"> (ART. </w:t>
      </w:r>
      <w:r w:rsidR="0026717E">
        <w:rPr>
          <w:b/>
          <w:bCs/>
        </w:rPr>
        <w:t>27 (L.448/98)</w:t>
      </w:r>
      <w:r w:rsidRPr="00582873">
        <w:rPr>
          <w:b/>
          <w:bCs/>
        </w:rPr>
        <w:t xml:space="preserve"> E   BORSA DI STUDIO 202</w:t>
      </w:r>
      <w:r w:rsidR="0026717E">
        <w:rPr>
          <w:b/>
          <w:bCs/>
        </w:rPr>
        <w:t>4</w:t>
      </w:r>
      <w:r w:rsidRPr="00582873">
        <w:rPr>
          <w:b/>
          <w:bCs/>
        </w:rPr>
        <w:t>/202</w:t>
      </w:r>
      <w:r w:rsidR="0026717E">
        <w:rPr>
          <w:b/>
          <w:bCs/>
        </w:rPr>
        <w:t>5</w:t>
      </w:r>
      <w:r w:rsidRPr="00582873">
        <w:rPr>
          <w:b/>
          <w:bCs/>
        </w:rPr>
        <w:t xml:space="preserve"> scuola secondaria di primo e secondo grado;</w:t>
      </w:r>
    </w:p>
    <w:p w14:paraId="434C6A19" w14:textId="57F6BEA1" w:rsidR="00582873" w:rsidRDefault="00582873" w:rsidP="00582873">
      <w:pPr>
        <w:pStyle w:val="Paragrafoelenco"/>
      </w:pPr>
      <w:r>
        <w:t>Allegato C:</w:t>
      </w:r>
      <w:r w:rsidRPr="00582873">
        <w:rPr>
          <w:rFonts w:ascii="Arial" w:eastAsiaTheme="minorEastAsia" w:hAnsi="Arial" w:cs="Arial"/>
          <w:b/>
          <w:bCs/>
          <w:sz w:val="36"/>
          <w:szCs w:val="36"/>
        </w:rPr>
        <w:t xml:space="preserve"> </w:t>
      </w:r>
      <w:r w:rsidRPr="00582873">
        <w:rPr>
          <w:b/>
          <w:bCs/>
        </w:rPr>
        <w:t>ELENCO BENEFICIARI</w:t>
      </w:r>
      <w:r w:rsidRPr="00582873">
        <w:rPr>
          <w:rFonts w:ascii="Arial" w:eastAsiaTheme="minorEastAsia" w:hAnsi="Arial" w:cs="Arial"/>
          <w:b/>
          <w:bCs/>
          <w:sz w:val="36"/>
          <w:szCs w:val="36"/>
        </w:rPr>
        <w:t xml:space="preserve"> </w:t>
      </w:r>
      <w:r w:rsidRPr="00582873">
        <w:rPr>
          <w:b/>
          <w:bCs/>
        </w:rPr>
        <w:t>RIMBORSO SPESE ACQUISTO LIBRI DI TESTO A.S. 202</w:t>
      </w:r>
      <w:r w:rsidR="0026717E">
        <w:rPr>
          <w:b/>
          <w:bCs/>
        </w:rPr>
        <w:t>5</w:t>
      </w:r>
      <w:r w:rsidRPr="00582873">
        <w:rPr>
          <w:b/>
          <w:bCs/>
        </w:rPr>
        <w:t>/202</w:t>
      </w:r>
      <w:r w:rsidR="0026717E">
        <w:rPr>
          <w:b/>
          <w:bCs/>
        </w:rPr>
        <w:t>6</w:t>
      </w:r>
      <w:r w:rsidRPr="00582873">
        <w:rPr>
          <w:b/>
          <w:bCs/>
        </w:rPr>
        <w:t xml:space="preserve"> scuola secondaria di primo e secondo grado</w:t>
      </w:r>
      <w:r w:rsidR="00FA3CD1">
        <w:rPr>
          <w:b/>
          <w:bCs/>
        </w:rPr>
        <w:t>;</w:t>
      </w:r>
    </w:p>
    <w:p w14:paraId="4617A0F8" w14:textId="26531E72" w:rsidR="0026717E" w:rsidRPr="00FA3CD1" w:rsidRDefault="00FA3CD1" w:rsidP="00582873">
      <w:pPr>
        <w:pStyle w:val="Paragrafoelenco"/>
        <w:rPr>
          <w:b/>
          <w:bCs/>
        </w:rPr>
      </w:pPr>
      <w:r>
        <w:t xml:space="preserve">Allegato </w:t>
      </w:r>
      <w:r>
        <w:t>D</w:t>
      </w:r>
      <w:r>
        <w:t>:</w:t>
      </w:r>
      <w:r>
        <w:t xml:space="preserve"> </w:t>
      </w:r>
      <w:r w:rsidRPr="00FA3CD1">
        <w:rPr>
          <w:b/>
          <w:bCs/>
        </w:rPr>
        <w:t>S</w:t>
      </w:r>
      <w:r>
        <w:rPr>
          <w:b/>
          <w:bCs/>
        </w:rPr>
        <w:t xml:space="preserve">CORRIMENTO GRADUATORIA IDONEI NON BENEFICIARI </w:t>
      </w:r>
      <w:r w:rsidRPr="00FA3CD1">
        <w:rPr>
          <w:b/>
          <w:bCs/>
        </w:rPr>
        <w:t xml:space="preserve"> BORSA DI STUDIO NAZIONALE A.S. 2024/2025</w:t>
      </w:r>
      <w:r>
        <w:rPr>
          <w:b/>
          <w:bCs/>
        </w:rPr>
        <w:t>;</w:t>
      </w:r>
    </w:p>
    <w:p w14:paraId="658F15C0" w14:textId="3C157914" w:rsidR="00582873" w:rsidRDefault="00582873" w:rsidP="00582873">
      <w:pPr>
        <w:pStyle w:val="Paragrafoelenco"/>
      </w:pPr>
      <w:r>
        <w:t xml:space="preserve">Gli interessati, </w:t>
      </w:r>
      <w:r w:rsidR="00FA3CD1">
        <w:t xml:space="preserve">entro lunedì 9 febbraio 2026, </w:t>
      </w:r>
      <w:r>
        <w:t xml:space="preserve"> possono presentare osservazioni e richieste in merito. </w:t>
      </w:r>
    </w:p>
    <w:p w14:paraId="56012D24" w14:textId="77777777" w:rsidR="00095316" w:rsidRPr="00095316" w:rsidRDefault="00095316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095316">
        <w:rPr>
          <w:rFonts w:asciiTheme="minorHAnsi" w:hAnsiTheme="minorHAnsi" w:cstheme="minorBidi"/>
          <w:b/>
          <w:bCs/>
          <w:color w:val="auto"/>
          <w:sz w:val="36"/>
          <w:szCs w:val="44"/>
        </w:rPr>
        <w:t>Immagini</w:t>
      </w:r>
    </w:p>
    <w:p w14:paraId="3A3CE2CE" w14:textId="48BB91E8" w:rsidR="00095316" w:rsidRPr="00AE1E3C" w:rsidRDefault="00AE1E3C" w:rsidP="0009531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Caricare nella cartella la stessa immagine degli anni </w:t>
      </w:r>
      <w:r w:rsidR="00095316"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precedenti,</w:t>
      </w: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o </w:t>
      </w:r>
      <w:r w:rsidR="00095316"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un’immagine nuova. </w:t>
      </w:r>
    </w:p>
    <w:p w14:paraId="0CC68B30" w14:textId="77777777" w:rsidR="006662CB" w:rsidRPr="00AE1E3C" w:rsidRDefault="006662CB" w:rsidP="005B701C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Allegato</w:t>
      </w:r>
    </w:p>
    <w:p w14:paraId="2FCA2A1A" w14:textId="373B752E" w:rsidR="00A223F8" w:rsidRPr="00AE1E3C" w:rsidRDefault="00095316" w:rsidP="0009531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 w:rsidRPr="00AE1E3C"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Inserire tutti gli allegati nella cartella</w:t>
      </w:r>
    </w:p>
    <w:p w14:paraId="5796A68F" w14:textId="66BCC402" w:rsidR="009071BD" w:rsidRPr="00AE1E3C" w:rsidRDefault="009071BD" w:rsidP="009071BD">
      <w:pPr>
        <w:pStyle w:val="Default"/>
        <w:numPr>
          <w:ilvl w:val="0"/>
          <w:numId w:val="2"/>
        </w:numPr>
        <w:ind w:left="360"/>
        <w:rPr>
          <w:rFonts w:asciiTheme="minorHAnsi" w:hAnsiTheme="minorHAnsi" w:cstheme="minorBidi"/>
          <w:b/>
          <w:bCs/>
          <w:color w:val="auto"/>
          <w:sz w:val="36"/>
          <w:szCs w:val="44"/>
        </w:rPr>
      </w:pPr>
      <w:r w:rsidRPr="00AE1E3C">
        <w:rPr>
          <w:rFonts w:asciiTheme="minorHAnsi" w:hAnsiTheme="minorHAnsi" w:cstheme="minorBidi"/>
          <w:b/>
          <w:bCs/>
          <w:color w:val="auto"/>
          <w:sz w:val="36"/>
          <w:szCs w:val="44"/>
        </w:rPr>
        <w:t>Social</w:t>
      </w:r>
    </w:p>
    <w:p w14:paraId="5D22AA88" w14:textId="69D229EF" w:rsidR="00326172" w:rsidRDefault="009F27DF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 xml:space="preserve"> SI </w:t>
      </w:r>
    </w:p>
    <w:p w14:paraId="564B8B51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2B2C870E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6645FBC0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25D7E286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6619E620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7474E73B" w14:textId="77777777" w:rsidR="00734297" w:rsidRPr="00734297" w:rsidRDefault="00734297" w:rsidP="0073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it-IT"/>
        </w:rPr>
      </w:pPr>
      <w:r w:rsidRPr="00734297">
        <w:rPr>
          <w:rFonts w:ascii="Times New Roman" w:eastAsia="Times New Roman" w:hAnsi="Times New Roman" w:cs="Times New Roman"/>
          <w:b/>
          <w:sz w:val="40"/>
          <w:szCs w:val="28"/>
          <w:lang w:eastAsia="it-IT"/>
        </w:rPr>
        <w:t>BACKOFFICE MUNICIPIUM</w:t>
      </w:r>
    </w:p>
    <w:p w14:paraId="435926BE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4E30286E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0A9E435A" w14:textId="43D7A81D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  <w:t>I CAMPI CON L’ASTERISCO SONO OBBLIGATORI!!!</w:t>
      </w:r>
    </w:p>
    <w:p w14:paraId="6ADAC1BC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65472A8D" w14:textId="77777777" w:rsidR="00734297" w:rsidRDefault="00734297" w:rsidP="009071B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8"/>
          <w:lang w:eastAsia="it-IT"/>
        </w:rPr>
      </w:pPr>
    </w:p>
    <w:p w14:paraId="76385ABB" w14:textId="53F157AD" w:rsidR="00734297" w:rsidRDefault="00734297" w:rsidP="009071BD">
      <w:pPr>
        <w:spacing w:after="0" w:line="240" w:lineRule="auto"/>
        <w:rPr>
          <w:sz w:val="18"/>
        </w:rPr>
      </w:pPr>
      <w:r>
        <w:rPr>
          <w:noProof/>
          <w:lang w:eastAsia="it-IT"/>
        </w:rPr>
        <w:drawing>
          <wp:inline distT="0" distB="0" distL="0" distR="0" wp14:anchorId="6CBD6B5A" wp14:editId="6C91D006">
            <wp:extent cx="6120130" cy="26714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6BD2" w14:textId="72B3E6DD" w:rsidR="00734297" w:rsidRDefault="00734297" w:rsidP="009071BD">
      <w:pPr>
        <w:spacing w:after="0" w:line="240" w:lineRule="auto"/>
        <w:rPr>
          <w:sz w:val="18"/>
        </w:rPr>
      </w:pPr>
      <w:r>
        <w:rPr>
          <w:noProof/>
          <w:lang w:eastAsia="it-IT"/>
        </w:rPr>
        <w:drawing>
          <wp:inline distT="0" distB="0" distL="0" distR="0" wp14:anchorId="7AACAF7B" wp14:editId="4187CC9A">
            <wp:extent cx="6120130" cy="232346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1A32" w14:textId="7137EB87" w:rsidR="00734297" w:rsidRPr="00AE1E3C" w:rsidRDefault="00734297" w:rsidP="009071BD">
      <w:pPr>
        <w:spacing w:after="0" w:line="240" w:lineRule="auto"/>
        <w:rPr>
          <w:sz w:val="18"/>
        </w:rPr>
      </w:pPr>
      <w:r>
        <w:rPr>
          <w:noProof/>
          <w:lang w:eastAsia="it-IT"/>
        </w:rPr>
        <w:drawing>
          <wp:inline distT="0" distB="0" distL="0" distR="0" wp14:anchorId="09539827" wp14:editId="79B95700">
            <wp:extent cx="6120130" cy="221424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297" w:rsidRPr="00AE1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9F0"/>
    <w:multiLevelType w:val="hybridMultilevel"/>
    <w:tmpl w:val="3B5A8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51249"/>
    <w:multiLevelType w:val="hybridMultilevel"/>
    <w:tmpl w:val="6060D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051"/>
    <w:multiLevelType w:val="hybridMultilevel"/>
    <w:tmpl w:val="3B5A8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329"/>
    <w:multiLevelType w:val="hybridMultilevel"/>
    <w:tmpl w:val="6F1CED4C"/>
    <w:lvl w:ilvl="0" w:tplc="FE3CFF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DE782D"/>
    <w:multiLevelType w:val="hybridMultilevel"/>
    <w:tmpl w:val="3B5A8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3970">
    <w:abstractNumId w:val="3"/>
  </w:num>
  <w:num w:numId="2" w16cid:durableId="1633710074">
    <w:abstractNumId w:val="4"/>
  </w:num>
  <w:num w:numId="3" w16cid:durableId="263147026">
    <w:abstractNumId w:val="1"/>
  </w:num>
  <w:num w:numId="4" w16cid:durableId="1048803009">
    <w:abstractNumId w:val="2"/>
  </w:num>
  <w:num w:numId="5" w16cid:durableId="212488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CB"/>
    <w:rsid w:val="00010C42"/>
    <w:rsid w:val="00014CDF"/>
    <w:rsid w:val="000252C1"/>
    <w:rsid w:val="00050996"/>
    <w:rsid w:val="00095316"/>
    <w:rsid w:val="000B683B"/>
    <w:rsid w:val="00203DA9"/>
    <w:rsid w:val="00210F9B"/>
    <w:rsid w:val="00235F80"/>
    <w:rsid w:val="00262FBB"/>
    <w:rsid w:val="0026717E"/>
    <w:rsid w:val="002C28D2"/>
    <w:rsid w:val="002E1078"/>
    <w:rsid w:val="00306184"/>
    <w:rsid w:val="00326172"/>
    <w:rsid w:val="00351518"/>
    <w:rsid w:val="0043178A"/>
    <w:rsid w:val="0044235D"/>
    <w:rsid w:val="004C3E76"/>
    <w:rsid w:val="004E66BB"/>
    <w:rsid w:val="00582873"/>
    <w:rsid w:val="00584E43"/>
    <w:rsid w:val="00592552"/>
    <w:rsid w:val="005B701C"/>
    <w:rsid w:val="005F76CA"/>
    <w:rsid w:val="006425DB"/>
    <w:rsid w:val="006662CB"/>
    <w:rsid w:val="006C6B43"/>
    <w:rsid w:val="00702D41"/>
    <w:rsid w:val="00734297"/>
    <w:rsid w:val="0074522B"/>
    <w:rsid w:val="0081017C"/>
    <w:rsid w:val="00822D54"/>
    <w:rsid w:val="008C3AE0"/>
    <w:rsid w:val="009071BD"/>
    <w:rsid w:val="00932625"/>
    <w:rsid w:val="009842C9"/>
    <w:rsid w:val="00996808"/>
    <w:rsid w:val="009A4BC1"/>
    <w:rsid w:val="009C6D88"/>
    <w:rsid w:val="009F27DF"/>
    <w:rsid w:val="00A014A2"/>
    <w:rsid w:val="00A223F8"/>
    <w:rsid w:val="00A96244"/>
    <w:rsid w:val="00AB5160"/>
    <w:rsid w:val="00AC2B81"/>
    <w:rsid w:val="00AE1E3C"/>
    <w:rsid w:val="00AE266D"/>
    <w:rsid w:val="00AF6809"/>
    <w:rsid w:val="00B24E7F"/>
    <w:rsid w:val="00B569F5"/>
    <w:rsid w:val="00B61501"/>
    <w:rsid w:val="00BB31ED"/>
    <w:rsid w:val="00BD0324"/>
    <w:rsid w:val="00C06E9D"/>
    <w:rsid w:val="00C246EF"/>
    <w:rsid w:val="00CE1D5C"/>
    <w:rsid w:val="00D242BC"/>
    <w:rsid w:val="00D37D88"/>
    <w:rsid w:val="00D92AEE"/>
    <w:rsid w:val="00DC7B77"/>
    <w:rsid w:val="00DE1B5B"/>
    <w:rsid w:val="00E65B53"/>
    <w:rsid w:val="00E80DB0"/>
    <w:rsid w:val="00EA7AF0"/>
    <w:rsid w:val="00FA3CD1"/>
    <w:rsid w:val="00FD4D08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B96"/>
  <w15:chartTrackingRefBased/>
  <w15:docId w15:val="{39F3749E-841B-4B77-9E8E-C3ABD47B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1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flabel-text">
    <w:name w:val="sf__label-text"/>
    <w:basedOn w:val="Carpredefinitoparagrafo"/>
    <w:rsid w:val="006662CB"/>
  </w:style>
  <w:style w:type="character" w:customStyle="1" w:styleId="sfoptional">
    <w:name w:val="sf__optional"/>
    <w:basedOn w:val="Carpredefinitoparagrafo"/>
    <w:rsid w:val="006662CB"/>
  </w:style>
  <w:style w:type="character" w:styleId="Collegamentoipertestuale">
    <w:name w:val="Hyperlink"/>
    <w:basedOn w:val="Carpredefinitoparagrafo"/>
    <w:uiPriority w:val="99"/>
    <w:unhideWhenUsed/>
    <w:rsid w:val="00326172"/>
    <w:rPr>
      <w:color w:val="0563C1" w:themeColor="hyperlink"/>
      <w:u w:val="single"/>
    </w:rPr>
  </w:style>
  <w:style w:type="paragraph" w:customStyle="1" w:styleId="Default">
    <w:name w:val="Default"/>
    <w:rsid w:val="00A014A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2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8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0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8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34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4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93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4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amministrativo2</dc:creator>
  <cp:keywords/>
  <dc:description/>
  <cp:lastModifiedBy>Rosalba Mascia</cp:lastModifiedBy>
  <cp:revision>21</cp:revision>
  <dcterms:created xsi:type="dcterms:W3CDTF">2026-01-26T10:02:00Z</dcterms:created>
  <dcterms:modified xsi:type="dcterms:W3CDTF">2026-01-28T09:47:00Z</dcterms:modified>
</cp:coreProperties>
</file>